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69" w:rsidRPr="009F3269" w:rsidRDefault="009F3269" w:rsidP="009F3269">
      <w:pPr>
        <w:spacing w:line="500" w:lineRule="exact"/>
        <w:jc w:val="center"/>
        <w:rPr>
          <w:rFonts w:ascii="黑体" w:eastAsia="黑体" w:hAnsiTheme="minorEastAsia" w:hint="eastAsia"/>
          <w:sz w:val="44"/>
          <w:szCs w:val="44"/>
        </w:rPr>
      </w:pPr>
      <w:r w:rsidRPr="009F3269">
        <w:rPr>
          <w:rFonts w:ascii="黑体" w:eastAsia="黑体" w:hAnsiTheme="minorEastAsia" w:hint="eastAsia"/>
          <w:sz w:val="44"/>
          <w:szCs w:val="44"/>
        </w:rPr>
        <w:t>个人简介</w:t>
      </w:r>
    </w:p>
    <w:p w:rsidR="009F3269" w:rsidRDefault="009F3269" w:rsidP="00535B6F">
      <w:pPr>
        <w:spacing w:line="50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C34A76" w:rsidRPr="00535B6F" w:rsidRDefault="00073DE0" w:rsidP="00535B6F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535B6F">
        <w:rPr>
          <w:rFonts w:asciiTheme="minorEastAsia" w:hAnsiTheme="minorEastAsia" w:hint="eastAsia"/>
          <w:sz w:val="24"/>
          <w:szCs w:val="24"/>
        </w:rPr>
        <w:t>张一帆，女，中共党员。教育学博士，2017年毕业于东北师范大学教育学专业。科学教育专业教师，现兼任长春师范大学物理学院研究生秘书职务。</w:t>
      </w:r>
    </w:p>
    <w:p w:rsidR="00073DE0" w:rsidRDefault="00073DE0" w:rsidP="00535B6F">
      <w:pPr>
        <w:adjustRightInd w:val="0"/>
        <w:snapToGrid w:val="0"/>
        <w:spacing w:line="500" w:lineRule="exact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535B6F">
        <w:rPr>
          <w:rFonts w:asciiTheme="minorEastAsia" w:hAnsiTheme="minorEastAsia" w:hint="eastAsia"/>
          <w:sz w:val="24"/>
          <w:szCs w:val="24"/>
        </w:rPr>
        <w:t>2014年在《现代教育科学》</w:t>
      </w:r>
      <w:bookmarkStart w:id="0" w:name="_GoBack"/>
      <w:bookmarkEnd w:id="0"/>
      <w:r w:rsidRPr="00535B6F">
        <w:rPr>
          <w:rFonts w:asciiTheme="minorEastAsia" w:hAnsiTheme="minorEastAsia" w:hint="eastAsia"/>
          <w:sz w:val="24"/>
          <w:szCs w:val="24"/>
        </w:rPr>
        <w:t>以第一作者发表文章《论完善科学教育教学对基础教育质量的提高》</w:t>
      </w:r>
      <w:r w:rsidR="00535B6F">
        <w:rPr>
          <w:rFonts w:asciiTheme="minorEastAsia" w:hAnsiTheme="minorEastAsia" w:hint="eastAsia"/>
          <w:sz w:val="24"/>
          <w:szCs w:val="24"/>
        </w:rPr>
        <w:t>；</w:t>
      </w:r>
      <w:r w:rsidRPr="00535B6F">
        <w:rPr>
          <w:rFonts w:asciiTheme="minorEastAsia" w:hAnsiTheme="minorEastAsia" w:hint="eastAsia"/>
          <w:sz w:val="24"/>
          <w:szCs w:val="24"/>
        </w:rPr>
        <w:t>2017年在《贵州民族研究》（CSSCI）以第一作者发表文章《少数民族地区文化教育的时空拓展》</w:t>
      </w:r>
      <w:r w:rsidR="00535B6F">
        <w:rPr>
          <w:rFonts w:asciiTheme="minorEastAsia" w:hAnsiTheme="minorEastAsia" w:hint="eastAsia"/>
          <w:sz w:val="24"/>
          <w:szCs w:val="24"/>
        </w:rPr>
        <w:t>；</w:t>
      </w:r>
      <w:r w:rsidRPr="00535B6F">
        <w:rPr>
          <w:rFonts w:asciiTheme="minorEastAsia" w:hAnsiTheme="minorEastAsia" w:hint="eastAsia"/>
          <w:sz w:val="24"/>
          <w:szCs w:val="24"/>
        </w:rPr>
        <w:t>2017年在《教育理论与实践》（CSSCI）以第一作者发表文章</w:t>
      </w:r>
      <w:r w:rsidR="00535B6F" w:rsidRPr="00535B6F">
        <w:rPr>
          <w:rFonts w:asciiTheme="minorEastAsia" w:hAnsiTheme="minorEastAsia" w:hint="eastAsia"/>
          <w:sz w:val="24"/>
          <w:szCs w:val="24"/>
        </w:rPr>
        <w:t>《</w:t>
      </w:r>
      <w:r w:rsidRPr="00535B6F">
        <w:rPr>
          <w:rFonts w:asciiTheme="minorEastAsia" w:hAnsiTheme="minorEastAsia" w:hint="eastAsia"/>
          <w:sz w:val="24"/>
          <w:szCs w:val="24"/>
        </w:rPr>
        <w:t>基于复杂性科学理论的学生管理工作研究</w:t>
      </w:r>
      <w:r w:rsidR="00535B6F" w:rsidRPr="00535B6F">
        <w:rPr>
          <w:rFonts w:asciiTheme="minorEastAsia" w:hAnsiTheme="minorEastAsia" w:hint="eastAsia"/>
          <w:sz w:val="24"/>
          <w:szCs w:val="24"/>
        </w:rPr>
        <w:t>》</w:t>
      </w:r>
      <w:r w:rsidR="00535B6F">
        <w:rPr>
          <w:rFonts w:asciiTheme="minorEastAsia" w:hAnsiTheme="minorEastAsia" w:hint="eastAsia"/>
          <w:sz w:val="24"/>
          <w:szCs w:val="24"/>
        </w:rPr>
        <w:t>。</w:t>
      </w:r>
    </w:p>
    <w:p w:rsidR="009F3269" w:rsidRPr="00535B6F" w:rsidRDefault="009F3269" w:rsidP="00535B6F">
      <w:pPr>
        <w:adjustRightInd w:val="0"/>
        <w:snapToGrid w:val="0"/>
        <w:spacing w:line="5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073DE0" w:rsidRPr="00535B6F" w:rsidRDefault="009F3269" w:rsidP="009F326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>
            <wp:extent cx="1962150" cy="2614375"/>
            <wp:effectExtent l="19050" t="0" r="0" b="0"/>
            <wp:docPr id="2" name="图片 0" descr="张一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张一帆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352" cy="261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DE0" w:rsidRPr="00535B6F" w:rsidSect="00377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809" w:rsidRDefault="00EF7809" w:rsidP="009F3269">
      <w:r>
        <w:separator/>
      </w:r>
    </w:p>
  </w:endnote>
  <w:endnote w:type="continuationSeparator" w:id="1">
    <w:p w:rsidR="00EF7809" w:rsidRDefault="00EF7809" w:rsidP="009F3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809" w:rsidRDefault="00EF7809" w:rsidP="009F3269">
      <w:r>
        <w:separator/>
      </w:r>
    </w:p>
  </w:footnote>
  <w:footnote w:type="continuationSeparator" w:id="1">
    <w:p w:rsidR="00EF7809" w:rsidRDefault="00EF7809" w:rsidP="009F32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FDA"/>
    <w:rsid w:val="00073DE0"/>
    <w:rsid w:val="001C4FFF"/>
    <w:rsid w:val="003771E6"/>
    <w:rsid w:val="00535B6F"/>
    <w:rsid w:val="00647FDA"/>
    <w:rsid w:val="009F3269"/>
    <w:rsid w:val="00C2283A"/>
    <w:rsid w:val="00C34A76"/>
    <w:rsid w:val="00E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E6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9"/>
    <w:unhideWhenUsed/>
    <w:qFormat/>
    <w:rsid w:val="001C4FFF"/>
    <w:pPr>
      <w:keepNext/>
      <w:keepLines/>
      <w:adjustRightInd w:val="0"/>
      <w:snapToGrid w:val="0"/>
      <w:spacing w:line="500" w:lineRule="exact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1C4FFF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9F3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32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3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32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326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32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9"/>
    <w:unhideWhenUsed/>
    <w:qFormat/>
    <w:rsid w:val="001C4FFF"/>
    <w:pPr>
      <w:keepNext/>
      <w:keepLines/>
      <w:adjustRightInd w:val="0"/>
      <w:snapToGrid w:val="0"/>
      <w:spacing w:line="500" w:lineRule="exact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1C4FFF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user</cp:lastModifiedBy>
  <cp:revision>5</cp:revision>
  <dcterms:created xsi:type="dcterms:W3CDTF">2018-03-29T06:40:00Z</dcterms:created>
  <dcterms:modified xsi:type="dcterms:W3CDTF">2018-03-30T00:12:00Z</dcterms:modified>
</cp:coreProperties>
</file>